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47AA7" w:rsidRPr="00647AA7" w:rsidTr="00647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AA7" w:rsidRPr="00647AA7" w:rsidRDefault="00647AA7" w:rsidP="00647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7A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Noticias de </w:t>
            </w:r>
            <w:proofErr w:type="spellStart"/>
            <w:proofErr w:type="gramStart"/>
            <w:r w:rsidRPr="00647A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la</w:t>
            </w:r>
            <w:proofErr w:type="spellEnd"/>
            <w:proofErr w:type="gramEnd"/>
            <w:r w:rsidRPr="00647AA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 xml:space="preserve"> semana – 09/04</w:t>
            </w:r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2 mensagens</w:t>
            </w:r>
          </w:p>
        </w:tc>
      </w:tr>
    </w:tbl>
    <w:p w:rsidR="00647AA7" w:rsidRPr="00647AA7" w:rsidRDefault="00647AA7" w:rsidP="00647A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47AA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548"/>
      </w:tblGrid>
      <w:tr w:rsidR="00647AA7" w:rsidRPr="00647AA7" w:rsidTr="00647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AA7" w:rsidRPr="00647AA7" w:rsidRDefault="00647AA7" w:rsidP="00647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47A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Gabriel Casnati </w:t>
            </w:r>
            <w:r w:rsidRPr="00647AA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&lt;gabriel.casnati@world-psi.org&gt;</w:t>
            </w:r>
          </w:p>
        </w:tc>
        <w:tc>
          <w:tcPr>
            <w:tcW w:w="0" w:type="auto"/>
            <w:vAlign w:val="center"/>
            <w:hideMark/>
          </w:tcPr>
          <w:p w:rsidR="00647AA7" w:rsidRPr="00647AA7" w:rsidRDefault="00647AA7" w:rsidP="00647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abril de 2019 11:02</w:t>
            </w:r>
          </w:p>
        </w:tc>
      </w:tr>
      <w:tr w:rsidR="00647AA7" w:rsidRPr="00647AA7" w:rsidTr="00647AA7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47AA7" w:rsidRPr="00647AA7" w:rsidRDefault="00647AA7" w:rsidP="00647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Para: </w:t>
            </w:r>
            <w:proofErr w:type="spellStart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</w:t>
            </w:r>
            <w:proofErr w:type="spellEnd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Justicia</w:t>
            </w:r>
            <w:proofErr w:type="spellEnd"/>
            <w:r w:rsidRPr="00647A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Fiscal &lt;justicia-fiscal@googlegroups.com&gt;</w:t>
            </w:r>
          </w:p>
          <w:p w:rsidR="00647AA7" w:rsidRPr="00647AA7" w:rsidRDefault="00647AA7" w:rsidP="00647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47AA7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Cc: Jocelio Drummond &lt;jocelio.drummond@world-psi.org&gt;</w:t>
            </w:r>
          </w:p>
        </w:tc>
      </w:tr>
      <w:tr w:rsidR="00647AA7" w:rsidRPr="00647AA7" w:rsidTr="00647A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647AA7" w:rsidRPr="00647A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Hola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estimados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compañerxs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de </w:t>
                  </w:r>
                  <w:proofErr w:type="spellStart"/>
                  <w:proofErr w:type="gram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proofErr w:type="gram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Red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Sindical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Justicia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Fiscal de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ISP.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Abajo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siguen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las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 noticias de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esa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 semana 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en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justicia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fiscal y temas relacionados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en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nuestro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continente.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Siéntanse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a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voluntad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para compartir más noticias de </w:t>
                  </w:r>
                  <w:proofErr w:type="gramStart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sus</w:t>
                  </w:r>
                  <w:proofErr w:type="gramEnd"/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países.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Noticias de </w:t>
                  </w:r>
                  <w:proofErr w:type="spellStart"/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semana</w:t>
                  </w: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1- </w:t>
                  </w:r>
                  <w:hyperlink r:id="rId5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ISP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Interaméricas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"Nueva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publicación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de </w:t>
                    </w:r>
                    <w:proofErr w:type="spellStart"/>
                    <w:proofErr w:type="gram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</w:t>
                    </w:r>
                    <w:proofErr w:type="spellEnd"/>
                    <w:proofErr w:type="gram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ISP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muestra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que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los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acuerdos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comerciales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perjudican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población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de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los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países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latinoamericanos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y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benefician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empresas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europeas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" (ES)</w:t>
                    </w:r>
                  </w:hyperlink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2-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hyperlink r:id="rId6" w:tgtFrame="_blank" w:tooltip="http://world-psi.org/pt/nova-publicacao-da-isp-mostra-que-acordos-comerciais-prejudicam-populacao-de-paises-da-america&#10;Ctrl+Clique ou toque para seguir o li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ISP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Interaméricas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"Nova publicação da ISP mostra que acordos comerciais prejudicam população de países da América Latina e beneficiam corporações europeias"</w:t>
                    </w:r>
                  </w:hyperlink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br/>
                  </w: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3-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hyperlink r:id="rId7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Le Monde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Diplomatique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Brasil "</w:t>
                    </w:r>
                  </w:hyperlink>
                  <w:hyperlink r:id="rId8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O propósito velado da “reforma” da </w:t>
                    </w:r>
                    <w:proofErr w:type="gram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Previdência"</w:t>
                    </w:r>
                    <w:proofErr w:type="gramEnd"/>
                  </w:hyperlink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4- </w:t>
                  </w:r>
                  <w:hyperlink r:id="rId9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Le Monde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Diplomatique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Brasil "De onde vem o nosso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super-ministro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da economia?"</w:t>
                    </w:r>
                    <w:proofErr w:type="gramStart"/>
                  </w:hyperlink>
                  <w:proofErr w:type="gramEnd"/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5- </w:t>
                  </w:r>
                  <w:hyperlink r:id="rId10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Fiocruz Brasil "Brasil deixou de arrecadar R$ 2 bilhões com isenções a agrotóxicos em 2018"</w:t>
                    </w:r>
                  </w:hyperlink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6-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hyperlink r:id="rId11" w:tgtFrame="_blank" w:history="1"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Oxfam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Brasil "</w:t>
                    </w:r>
                  </w:hyperlink>
                  <w:hyperlink r:id="rId12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Segunda edição da pesquisa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Oxfam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Brasil/Datafolha revela a percepção dos brasileiros sobre as desigualdades"</w:t>
                    </w:r>
                  </w:hyperlink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7-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hyperlink r:id="rId13" w:tgtFrame="_blank" w:history="1"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Latindadd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"Pura Bamba: La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gran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minería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de cobre que exporta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mucho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y </w:t>
                    </w:r>
                    <w:proofErr w:type="gram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no paga</w:t>
                    </w:r>
                    <w:proofErr w:type="gram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renta"</w:t>
                    </w:r>
                  </w:hyperlink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8-</w:t>
                  </w:r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hyperlink r:id="rId14" w:tgtFrame="_blank" w:history="1"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Latindadd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"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Nuevo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estudio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revela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riesgos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de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deuda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y de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transparencia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proofErr w:type="spellStart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>en</w:t>
                    </w:r>
                    <w:proofErr w:type="spellEnd"/>
                    <w:r w:rsidRPr="00647AA7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lang w:eastAsia="pt-BR"/>
                      </w:rPr>
                      <w:t xml:space="preserve"> modelo APP"</w:t>
                    </w:r>
                  </w:hyperlink>
                  <w:r w:rsidRPr="00647AA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proofErr w:type="spellStart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Saludos</w:t>
                  </w:r>
                  <w:proofErr w:type="spellEnd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/Abraços,</w:t>
                  </w: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212121"/>
                      <w:lang w:eastAsia="pt-BR"/>
                    </w:rPr>
                    <w:t> </w:t>
                  </w: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212121"/>
                      <w:lang w:eastAsia="pt-BR"/>
                    </w:rPr>
                    <w:t xml:space="preserve">Gabriel </w:t>
                  </w:r>
                  <w:proofErr w:type="spellStart"/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212121"/>
                      <w:lang w:eastAsia="pt-BR"/>
                    </w:rPr>
                    <w:t>Casnati</w:t>
                  </w:r>
                  <w:proofErr w:type="spellEnd"/>
                </w:p>
                <w:p w:rsidR="00647AA7" w:rsidRPr="00647AA7" w:rsidRDefault="00647AA7" w:rsidP="00647AA7">
                  <w:pPr>
                    <w:shd w:val="clear" w:color="auto" w:fill="FFFFFF"/>
                    <w:spacing w:after="24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hd w:val="clear" w:color="auto" w:fill="FFFFFF"/>
                    <w:spacing w:after="240" w:line="240" w:lineRule="auto"/>
                    <w:rPr>
                      <w:rFonts w:ascii="Calibri" w:eastAsia="Times New Roman" w:hAnsi="Calibri" w:cs="Arial"/>
                      <w:color w:val="212121"/>
                      <w:sz w:val="24"/>
                      <w:szCs w:val="24"/>
                      <w:lang w:eastAsia="pt-BR"/>
                    </w:rPr>
                  </w:pPr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pt-BR"/>
                    </w:rPr>
                    <w:t xml:space="preserve">ISP/PSI </w:t>
                  </w:r>
                  <w:proofErr w:type="spellStart"/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pt-BR"/>
                    </w:rPr>
                    <w:t>Interamerica</w:t>
                  </w:r>
                  <w:proofErr w:type="spellEnd"/>
                  <w:r w:rsidRPr="00647AA7">
                    <w:rPr>
                      <w:rFonts w:ascii="Calibri" w:eastAsia="Times New Roman" w:hAnsi="Calibri" w:cs="Arial"/>
                      <w:b/>
                      <w:bCs/>
                      <w:color w:val="000000"/>
                      <w:lang w:eastAsia="pt-BR"/>
                    </w:rPr>
                    <w:br/>
                    <w:t>Oficina Regional - Regional Office</w:t>
                  </w: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hyperlink r:id="rId15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lang w:eastAsia="pt-BR"/>
                      </w:rPr>
                      <w:t>Rua Barão de Itapetininga, 163</w:t>
                    </w:r>
                  </w:hyperlink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 xml:space="preserve"> - 2º andar - Sala </w:t>
                  </w:r>
                  <w:proofErr w:type="gramStart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2</w:t>
                  </w:r>
                  <w:proofErr w:type="gramEnd"/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lastRenderedPageBreak/>
                    <w:t>República - CEP: 01042-001</w:t>
                  </w: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São Paulo - SP / BRASIL</w:t>
                  </w:r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br/>
                    <w:t>Tel.: </w:t>
                  </w:r>
                  <w:r w:rsidRPr="00647AA7">
                    <w:rPr>
                      <w:rFonts w:ascii="Calibri" w:eastAsia="Times New Roman" w:hAnsi="Calibri" w:cs="Arial"/>
                      <w:color w:val="0000FF"/>
                      <w:u w:val="single"/>
                      <w:lang w:eastAsia="pt-BR"/>
                    </w:rPr>
                    <w:t>11 3257-7371</w:t>
                  </w:r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br/>
                    <w:t xml:space="preserve">Skype: </w:t>
                  </w:r>
                  <w:proofErr w:type="spellStart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g.casnati</w:t>
                  </w:r>
                  <w:proofErr w:type="spellEnd"/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  <w:proofErr w:type="spellStart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>Facebook</w:t>
                  </w:r>
                  <w:proofErr w:type="spellEnd"/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t xml:space="preserve">: </w:t>
                  </w:r>
                  <w:hyperlink r:id="rId16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lang w:eastAsia="pt-BR"/>
                      </w:rPr>
                      <w:t>ISP Interamérica</w:t>
                    </w:r>
                  </w:hyperlink>
                  <w:r w:rsidRPr="00647AA7"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  <w:br/>
                    <w:t>Página Web: </w:t>
                  </w:r>
                  <w:hyperlink r:id="rId17" w:tgtFrame="_blank" w:history="1">
                    <w:r w:rsidRPr="00647AA7">
                      <w:rPr>
                        <w:rFonts w:ascii="Arial" w:eastAsia="Times New Roman" w:hAnsi="Arial" w:cs="Arial"/>
                        <w:color w:val="1155CC"/>
                        <w:lang w:eastAsia="pt-BR"/>
                      </w:rPr>
                      <w:t>www.world-psi.org</w:t>
                    </w:r>
                  </w:hyperlink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</w:p>
                <w:p w:rsidR="00647AA7" w:rsidRPr="00647AA7" w:rsidRDefault="00647AA7" w:rsidP="00647AA7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Arial"/>
                      <w:color w:val="212121"/>
                      <w:lang w:eastAsia="pt-BR"/>
                    </w:rPr>
                  </w:pPr>
                </w:p>
              </w:tc>
            </w:tr>
          </w:tbl>
          <w:p w:rsidR="00647AA7" w:rsidRPr="00647AA7" w:rsidRDefault="00647AA7" w:rsidP="00647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01314" w:rsidRDefault="00A01314">
      <w:bookmarkStart w:id="0" w:name="_GoBack"/>
      <w:bookmarkEnd w:id="0"/>
    </w:p>
    <w:sectPr w:rsidR="00A0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7"/>
    <w:rsid w:val="00647AA7"/>
    <w:rsid w:val="00A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7AA7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47A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7AA7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47A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que.org.br/o-proposito-velado-da-reforma-da-previdencia/" TargetMode="External"/><Relationship Id="rId13" Type="http://schemas.openxmlformats.org/officeDocument/2006/relationships/hyperlink" Target="https://www.latindadd.org/2019/04/04/pura-bamb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plomatique.org.br/o-proposito-velado-da-reforma-da-previdencia/" TargetMode="External"/><Relationship Id="rId12" Type="http://schemas.openxmlformats.org/officeDocument/2006/relationships/hyperlink" Target="https://www.oxfam.org.br/noticias/segunda-edicao-da-pesquisa-oxfam-brasildatafolha-revela-a-percepcao-dos-brasileiros-sobre" TargetMode="External"/><Relationship Id="rId17" Type="http://schemas.openxmlformats.org/officeDocument/2006/relationships/hyperlink" Target="http://www.world-psi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ispinterameri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-psi.org/pt/nova-publicacao-da-isp-mostra-que-acordos-comerciais-prejudicam-populacao-de-paises-da-america" TargetMode="External"/><Relationship Id="rId11" Type="http://schemas.openxmlformats.org/officeDocument/2006/relationships/hyperlink" Target="https://www.oxfam.org.br/noticias/segunda-edicao-da-pesquisa-oxfam-brasildatafolha-revela-a-percepcao-dos-brasileiros-sobre" TargetMode="External"/><Relationship Id="rId5" Type="http://schemas.openxmlformats.org/officeDocument/2006/relationships/hyperlink" Target="http://world-psi.org/es/nueva-publicacion-de-la-isp-muestra-que-los-acuerdos-comerciales-perjudican-la-poblacion-de-los" TargetMode="External"/><Relationship Id="rId15" Type="http://schemas.openxmlformats.org/officeDocument/2006/relationships/hyperlink" Target="https://maps.google.com/?q=Rua+Bar%C3%A3o+de+Itapetininga,+163&amp;entry=gmail&amp;source=g" TargetMode="External"/><Relationship Id="rId10" Type="http://schemas.openxmlformats.org/officeDocument/2006/relationships/hyperlink" Target="http://cee.fiocruz.br/?q=brasil-deixou-de-arrecadar-dollar-2-bilhoes-com-isencoes-a-agrotoxicos-em-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plomatique.org.br/de-onde-vem-o-nosso-super-ministro-da-economia/" TargetMode="External"/><Relationship Id="rId14" Type="http://schemas.openxmlformats.org/officeDocument/2006/relationships/hyperlink" Target="https://www.latindadd.org/2019/04/04/nuevo-estudio-revela-riesgos-de-deuda-y-de-transparencia-en-modelo-ap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2019-05-10T14:11:00Z</dcterms:created>
  <dcterms:modified xsi:type="dcterms:W3CDTF">2019-05-10T14:12:00Z</dcterms:modified>
</cp:coreProperties>
</file>